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DE" w:rsidRPr="004F553B" w:rsidRDefault="003A48DE" w:rsidP="003A48DE">
      <w:pPr>
        <w:jc w:val="center"/>
        <w:rPr>
          <w:b/>
          <w:sz w:val="48"/>
          <w:szCs w:val="48"/>
        </w:rPr>
      </w:pPr>
      <w:r w:rsidRPr="004F553B">
        <w:rPr>
          <w:b/>
          <w:sz w:val="48"/>
          <w:szCs w:val="48"/>
        </w:rPr>
        <w:t xml:space="preserve">Схема теплоснабжения </w:t>
      </w:r>
    </w:p>
    <w:p w:rsidR="003A48DE" w:rsidRPr="004F553B" w:rsidRDefault="003A48DE" w:rsidP="003A48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</w:t>
      </w:r>
      <w:r w:rsidRPr="004F553B">
        <w:rPr>
          <w:b/>
          <w:sz w:val="36"/>
          <w:szCs w:val="36"/>
        </w:rPr>
        <w:t xml:space="preserve"> поселения «</w:t>
      </w:r>
      <w:r>
        <w:rPr>
          <w:b/>
          <w:sz w:val="36"/>
          <w:szCs w:val="36"/>
        </w:rPr>
        <w:t>Октябрьский сельсовет</w:t>
      </w:r>
      <w:r w:rsidRPr="004F553B">
        <w:rPr>
          <w:b/>
          <w:sz w:val="36"/>
          <w:szCs w:val="36"/>
        </w:rPr>
        <w:t>»</w:t>
      </w:r>
    </w:p>
    <w:p w:rsidR="003A48DE" w:rsidRDefault="003A48DE" w:rsidP="003A48DE">
      <w:pPr>
        <w:jc w:val="both"/>
        <w:rPr>
          <w:sz w:val="28"/>
          <w:szCs w:val="28"/>
        </w:rPr>
      </w:pPr>
    </w:p>
    <w:p w:rsidR="003A48DE" w:rsidRDefault="003A48DE" w:rsidP="003A48DE">
      <w:pPr>
        <w:shd w:val="clear" w:color="auto" w:fill="FFFFFF"/>
        <w:spacing w:line="322" w:lineRule="exact"/>
        <w:ind w:left="10" w:right="67" w:firstLine="720"/>
        <w:jc w:val="both"/>
        <w:rPr>
          <w:spacing w:val="18"/>
          <w:sz w:val="28"/>
          <w:szCs w:val="28"/>
        </w:rPr>
      </w:pPr>
    </w:p>
    <w:p w:rsidR="003A48DE" w:rsidRPr="00B02BA6" w:rsidRDefault="003A48DE" w:rsidP="003A48DE">
      <w:pPr>
        <w:shd w:val="clear" w:color="auto" w:fill="FFFFFF"/>
        <w:spacing w:line="322" w:lineRule="exact"/>
        <w:ind w:left="10" w:right="67" w:firstLine="698"/>
        <w:jc w:val="both"/>
        <w:rPr>
          <w:spacing w:val="3"/>
          <w:sz w:val="26"/>
          <w:szCs w:val="26"/>
        </w:rPr>
      </w:pPr>
      <w:r w:rsidRPr="00B02BA6">
        <w:rPr>
          <w:spacing w:val="18"/>
          <w:sz w:val="26"/>
          <w:szCs w:val="26"/>
        </w:rPr>
        <w:t>Основанием для разработки схемы теплоснабжения</w:t>
      </w:r>
      <w:r w:rsidRPr="00B02BA6">
        <w:rPr>
          <w:spacing w:val="6"/>
          <w:sz w:val="26"/>
          <w:szCs w:val="26"/>
        </w:rPr>
        <w:t xml:space="preserve"> сельского поселения «</w:t>
      </w:r>
      <w:r>
        <w:rPr>
          <w:spacing w:val="6"/>
          <w:sz w:val="26"/>
          <w:szCs w:val="26"/>
        </w:rPr>
        <w:t>Октябрьский сельсовет</w:t>
      </w:r>
      <w:r w:rsidRPr="00B02BA6">
        <w:rPr>
          <w:spacing w:val="6"/>
          <w:sz w:val="26"/>
          <w:szCs w:val="26"/>
        </w:rPr>
        <w:t>» муниципального</w:t>
      </w:r>
      <w:r w:rsidRPr="00B02BA6">
        <w:rPr>
          <w:spacing w:val="3"/>
          <w:sz w:val="26"/>
          <w:szCs w:val="26"/>
        </w:rPr>
        <w:t xml:space="preserve"> района «</w:t>
      </w:r>
      <w:proofErr w:type="spellStart"/>
      <w:r w:rsidRPr="00B02BA6">
        <w:rPr>
          <w:spacing w:val="3"/>
          <w:sz w:val="26"/>
          <w:szCs w:val="26"/>
        </w:rPr>
        <w:t>Ферзиковский</w:t>
      </w:r>
      <w:proofErr w:type="spellEnd"/>
      <w:r w:rsidRPr="00B02BA6">
        <w:rPr>
          <w:spacing w:val="3"/>
          <w:sz w:val="26"/>
          <w:szCs w:val="26"/>
        </w:rPr>
        <w:t xml:space="preserve"> район» является:</w:t>
      </w:r>
    </w:p>
    <w:p w:rsidR="003A48DE" w:rsidRPr="00B02BA6" w:rsidRDefault="003A48DE" w:rsidP="003A48DE">
      <w:pPr>
        <w:shd w:val="clear" w:color="auto" w:fill="FFFFFF"/>
        <w:spacing w:line="322" w:lineRule="exact"/>
        <w:ind w:right="67" w:firstLine="708"/>
        <w:jc w:val="both"/>
        <w:rPr>
          <w:sz w:val="26"/>
          <w:szCs w:val="26"/>
        </w:rPr>
      </w:pPr>
      <w:r w:rsidRPr="00B02BA6">
        <w:rPr>
          <w:spacing w:val="17"/>
          <w:sz w:val="26"/>
          <w:szCs w:val="26"/>
        </w:rPr>
        <w:t>Федеральный закон от 27.07.2010 года № 190-ФЗ «О  теплоснабжении</w:t>
      </w:r>
      <w:r w:rsidRPr="00B02BA6">
        <w:rPr>
          <w:spacing w:val="1"/>
          <w:sz w:val="26"/>
          <w:szCs w:val="26"/>
        </w:rPr>
        <w:t>»;</w:t>
      </w:r>
    </w:p>
    <w:p w:rsidR="003A48DE" w:rsidRPr="00B02BA6" w:rsidRDefault="003A48DE" w:rsidP="003A48DE">
      <w:pPr>
        <w:shd w:val="clear" w:color="auto" w:fill="FFFFFF"/>
        <w:tabs>
          <w:tab w:val="left" w:pos="900"/>
        </w:tabs>
        <w:spacing w:line="326" w:lineRule="exact"/>
        <w:ind w:left="34" w:right="67"/>
        <w:jc w:val="both"/>
        <w:rPr>
          <w:sz w:val="26"/>
          <w:szCs w:val="26"/>
        </w:rPr>
      </w:pPr>
      <w:r>
        <w:rPr>
          <w:spacing w:val="15"/>
          <w:sz w:val="26"/>
          <w:szCs w:val="26"/>
        </w:rPr>
        <w:tab/>
      </w:r>
      <w:r w:rsidRPr="00B02BA6">
        <w:rPr>
          <w:spacing w:val="15"/>
          <w:sz w:val="26"/>
          <w:szCs w:val="26"/>
        </w:rPr>
        <w:t xml:space="preserve">Программа комплексного развития систем коммунальной </w:t>
      </w:r>
      <w:r w:rsidRPr="00B02BA6">
        <w:rPr>
          <w:sz w:val="26"/>
          <w:szCs w:val="26"/>
        </w:rPr>
        <w:t>инфраструктуры сельского поселения</w:t>
      </w:r>
      <w:r>
        <w:rPr>
          <w:sz w:val="26"/>
          <w:szCs w:val="26"/>
        </w:rPr>
        <w:t xml:space="preserve"> «Октябрьский сельсовет</w:t>
      </w:r>
      <w:r w:rsidRPr="00B02BA6">
        <w:rPr>
          <w:sz w:val="26"/>
          <w:szCs w:val="26"/>
        </w:rPr>
        <w:t>»;</w:t>
      </w:r>
    </w:p>
    <w:p w:rsidR="003A48DE" w:rsidRPr="00B02BA6" w:rsidRDefault="003A48DE" w:rsidP="003A48DE">
      <w:pPr>
        <w:shd w:val="clear" w:color="auto" w:fill="FFFFFF"/>
        <w:spacing w:line="326" w:lineRule="exact"/>
        <w:ind w:right="67" w:firstLine="708"/>
        <w:jc w:val="both"/>
        <w:rPr>
          <w:sz w:val="26"/>
          <w:szCs w:val="26"/>
        </w:rPr>
      </w:pPr>
      <w:r w:rsidRPr="00B02BA6">
        <w:rPr>
          <w:sz w:val="26"/>
          <w:szCs w:val="26"/>
        </w:rPr>
        <w:t>Генеральный план поселения.</w:t>
      </w:r>
    </w:p>
    <w:p w:rsidR="003A48DE" w:rsidRPr="00B02BA6" w:rsidRDefault="003A48DE" w:rsidP="003A48DE">
      <w:pPr>
        <w:shd w:val="clear" w:color="auto" w:fill="FFFFFF"/>
        <w:spacing w:line="326" w:lineRule="exact"/>
        <w:ind w:left="34" w:right="67" w:firstLine="715"/>
        <w:jc w:val="both"/>
        <w:rPr>
          <w:sz w:val="26"/>
          <w:szCs w:val="26"/>
        </w:rPr>
      </w:pPr>
    </w:p>
    <w:p w:rsidR="003A48DE" w:rsidRPr="00B02BA6" w:rsidRDefault="003A48DE" w:rsidP="003A48DE">
      <w:pPr>
        <w:jc w:val="center"/>
        <w:rPr>
          <w:b/>
          <w:spacing w:val="1"/>
          <w:sz w:val="26"/>
          <w:szCs w:val="26"/>
        </w:rPr>
      </w:pPr>
      <w:r w:rsidRPr="00B02BA6">
        <w:rPr>
          <w:b/>
          <w:spacing w:val="1"/>
          <w:sz w:val="26"/>
          <w:szCs w:val="26"/>
        </w:rPr>
        <w:t>Общие положения</w:t>
      </w:r>
    </w:p>
    <w:p w:rsidR="003A48DE" w:rsidRPr="00B02BA6" w:rsidRDefault="003A48DE" w:rsidP="003A48DE">
      <w:pPr>
        <w:ind w:left="360"/>
        <w:jc w:val="center"/>
        <w:rPr>
          <w:spacing w:val="1"/>
          <w:sz w:val="26"/>
          <w:szCs w:val="26"/>
        </w:rPr>
      </w:pPr>
    </w:p>
    <w:p w:rsidR="003A48DE" w:rsidRPr="009D5353" w:rsidRDefault="003A48DE" w:rsidP="003A48DE">
      <w:pPr>
        <w:ind w:firstLine="720"/>
        <w:jc w:val="both"/>
        <w:rPr>
          <w:spacing w:val="1"/>
          <w:sz w:val="26"/>
          <w:szCs w:val="26"/>
        </w:rPr>
      </w:pPr>
      <w:r w:rsidRPr="009D5353">
        <w:rPr>
          <w:b/>
          <w:bCs/>
          <w:sz w:val="26"/>
          <w:szCs w:val="26"/>
        </w:rPr>
        <w:t>Схема теплоснабжения</w:t>
      </w:r>
      <w:r w:rsidRPr="009D5353">
        <w:rPr>
          <w:sz w:val="26"/>
          <w:szCs w:val="26"/>
        </w:rPr>
        <w:t xml:space="preserve"> </w:t>
      </w:r>
      <w:hyperlink r:id="rId5" w:tooltip="Поселение" w:history="1">
        <w:r w:rsidRPr="009D5353">
          <w:rPr>
            <w:rStyle w:val="a3"/>
            <w:sz w:val="26"/>
            <w:szCs w:val="26"/>
          </w:rPr>
          <w:t>поселения</w:t>
        </w:r>
      </w:hyperlink>
      <w:r w:rsidRPr="009D5353">
        <w:rPr>
          <w:sz w:val="26"/>
          <w:szCs w:val="26"/>
        </w:rPr>
        <w:t xml:space="preserve"> — документ, содержащий материалы по обоснованию эффективного и безопасного функционирования системы </w:t>
      </w:r>
      <w:hyperlink r:id="rId6" w:tooltip="Теплоснабжение" w:history="1">
        <w:r w:rsidRPr="009D5353">
          <w:rPr>
            <w:rStyle w:val="a3"/>
            <w:sz w:val="26"/>
            <w:szCs w:val="26"/>
          </w:rPr>
          <w:t>теплоснабжения</w:t>
        </w:r>
      </w:hyperlink>
      <w:r w:rsidRPr="009D5353">
        <w:rPr>
          <w:sz w:val="26"/>
          <w:szCs w:val="26"/>
        </w:rPr>
        <w:t xml:space="preserve">, ее развития с учетом правового регулирования в области </w:t>
      </w:r>
      <w:hyperlink r:id="rId7" w:tooltip="Энергосбережение" w:history="1">
        <w:r w:rsidRPr="009D5353">
          <w:rPr>
            <w:rStyle w:val="a3"/>
            <w:sz w:val="26"/>
            <w:szCs w:val="26"/>
          </w:rPr>
          <w:t>энергосбережения и повышения энергетической эффективности</w:t>
        </w:r>
      </w:hyperlink>
      <w:r w:rsidRPr="009D5353">
        <w:rPr>
          <w:sz w:val="26"/>
          <w:szCs w:val="26"/>
        </w:rPr>
        <w:t>.</w:t>
      </w:r>
    </w:p>
    <w:p w:rsidR="003A48DE" w:rsidRPr="009D5353" w:rsidRDefault="003A48DE" w:rsidP="003A48DE">
      <w:pPr>
        <w:ind w:firstLine="720"/>
        <w:jc w:val="both"/>
        <w:rPr>
          <w:sz w:val="26"/>
          <w:szCs w:val="26"/>
        </w:rPr>
      </w:pPr>
      <w:r w:rsidRPr="009D5353">
        <w:rPr>
          <w:sz w:val="26"/>
          <w:szCs w:val="26"/>
        </w:rPr>
        <w:t>Теплоснабжающая организация определяется</w:t>
      </w:r>
      <w:r w:rsidRPr="009D5353">
        <w:rPr>
          <w:bCs/>
          <w:sz w:val="26"/>
          <w:szCs w:val="26"/>
        </w:rPr>
        <w:t xml:space="preserve"> схемой теплоснабжения</w:t>
      </w:r>
      <w:r w:rsidRPr="009D5353">
        <w:rPr>
          <w:sz w:val="26"/>
          <w:szCs w:val="26"/>
        </w:rPr>
        <w:t xml:space="preserve">. </w:t>
      </w:r>
    </w:p>
    <w:p w:rsidR="003A48DE" w:rsidRPr="009D5353" w:rsidRDefault="003A48DE" w:rsidP="003A48DE">
      <w:pPr>
        <w:ind w:firstLine="720"/>
        <w:jc w:val="both"/>
        <w:rPr>
          <w:b/>
          <w:spacing w:val="1"/>
          <w:sz w:val="26"/>
          <w:szCs w:val="26"/>
        </w:rPr>
      </w:pPr>
      <w:r w:rsidRPr="009D5353">
        <w:rPr>
          <w:sz w:val="26"/>
          <w:szCs w:val="26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8" w:tooltip="Инвестиции" w:history="1">
        <w:r w:rsidRPr="009D5353">
          <w:rPr>
            <w:rStyle w:val="a3"/>
            <w:sz w:val="26"/>
            <w:szCs w:val="26"/>
          </w:rPr>
          <w:t>инвестиционную программу</w:t>
        </w:r>
      </w:hyperlink>
      <w:r w:rsidRPr="009D5353">
        <w:rPr>
          <w:sz w:val="26"/>
          <w:szCs w:val="26"/>
        </w:rPr>
        <w:t xml:space="preserve"> теплоснабжающей организации и, как следствие, могут быть включены в соответствующий </w:t>
      </w:r>
      <w:hyperlink r:id="rId9" w:tooltip="Тариф" w:history="1">
        <w:r w:rsidRPr="009D5353">
          <w:rPr>
            <w:rStyle w:val="a3"/>
            <w:sz w:val="26"/>
            <w:szCs w:val="26"/>
          </w:rPr>
          <w:t>тариф</w:t>
        </w:r>
      </w:hyperlink>
      <w:r w:rsidRPr="009D5353">
        <w:rPr>
          <w:sz w:val="26"/>
          <w:szCs w:val="26"/>
        </w:rPr>
        <w:t xml:space="preserve"> организации </w:t>
      </w:r>
      <w:hyperlink r:id="rId10" w:tooltip="Коммунальное хозяйство" w:history="1">
        <w:r w:rsidRPr="009D5353">
          <w:rPr>
            <w:rStyle w:val="a3"/>
            <w:sz w:val="26"/>
            <w:szCs w:val="26"/>
          </w:rPr>
          <w:t>коммунального комплекса</w:t>
        </w:r>
      </w:hyperlink>
    </w:p>
    <w:p w:rsidR="003A48DE" w:rsidRPr="009D5353" w:rsidRDefault="003A48DE" w:rsidP="003A48DE">
      <w:pPr>
        <w:jc w:val="center"/>
        <w:rPr>
          <w:b/>
          <w:spacing w:val="1"/>
          <w:sz w:val="26"/>
          <w:szCs w:val="26"/>
        </w:rPr>
      </w:pPr>
    </w:p>
    <w:p w:rsidR="003A48DE" w:rsidRPr="00B02BA6" w:rsidRDefault="003A48DE" w:rsidP="003A48DE">
      <w:pPr>
        <w:jc w:val="center"/>
        <w:rPr>
          <w:b/>
          <w:spacing w:val="1"/>
          <w:sz w:val="26"/>
          <w:szCs w:val="26"/>
        </w:rPr>
      </w:pPr>
      <w:r>
        <w:rPr>
          <w:b/>
          <w:spacing w:val="1"/>
          <w:sz w:val="26"/>
          <w:szCs w:val="26"/>
        </w:rPr>
        <w:t>Основные</w:t>
      </w:r>
      <w:r w:rsidRPr="00B02BA6">
        <w:rPr>
          <w:b/>
          <w:spacing w:val="1"/>
          <w:sz w:val="26"/>
          <w:szCs w:val="26"/>
        </w:rPr>
        <w:t xml:space="preserve"> цели и задачи схемы теплоснабжения:</w:t>
      </w:r>
    </w:p>
    <w:p w:rsidR="003A48DE" w:rsidRPr="00B02BA6" w:rsidRDefault="003A48DE" w:rsidP="003A48DE">
      <w:pPr>
        <w:jc w:val="center"/>
        <w:rPr>
          <w:b/>
          <w:sz w:val="26"/>
          <w:szCs w:val="26"/>
        </w:rPr>
      </w:pPr>
    </w:p>
    <w:p w:rsidR="003A48DE" w:rsidRPr="00B02BA6" w:rsidRDefault="003A48DE" w:rsidP="003A48DE">
      <w:pPr>
        <w:numPr>
          <w:ilvl w:val="0"/>
          <w:numId w:val="1"/>
        </w:numPr>
        <w:tabs>
          <w:tab w:val="num" w:pos="360"/>
        </w:tabs>
        <w:autoSpaceDN w:val="0"/>
        <w:ind w:left="357" w:hanging="357"/>
        <w:jc w:val="both"/>
        <w:rPr>
          <w:sz w:val="26"/>
          <w:szCs w:val="26"/>
        </w:rPr>
      </w:pPr>
      <w:r w:rsidRPr="00B02BA6">
        <w:rPr>
          <w:sz w:val="26"/>
          <w:szCs w:val="26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3A48DE" w:rsidRPr="00B02BA6" w:rsidRDefault="003A48DE" w:rsidP="003A48DE">
      <w:pPr>
        <w:numPr>
          <w:ilvl w:val="0"/>
          <w:numId w:val="1"/>
        </w:numPr>
        <w:autoSpaceDN w:val="0"/>
        <w:spacing w:before="100" w:beforeAutospacing="1" w:after="100" w:afterAutospacing="1"/>
        <w:ind w:left="360"/>
        <w:jc w:val="both"/>
        <w:rPr>
          <w:sz w:val="26"/>
          <w:szCs w:val="26"/>
        </w:rPr>
      </w:pPr>
      <w:r w:rsidRPr="00B02BA6">
        <w:rPr>
          <w:spacing w:val="1"/>
          <w:sz w:val="26"/>
          <w:szCs w:val="26"/>
        </w:rPr>
        <w:t xml:space="preserve">повышение надежности работы систем теплоснабжения в соответствии </w:t>
      </w:r>
      <w:r w:rsidRPr="00B02BA6">
        <w:rPr>
          <w:sz w:val="26"/>
          <w:szCs w:val="26"/>
        </w:rPr>
        <w:t>с нормативными требованиями;</w:t>
      </w:r>
    </w:p>
    <w:p w:rsidR="003A48DE" w:rsidRPr="00B02BA6" w:rsidRDefault="003A48DE" w:rsidP="003A48DE">
      <w:pPr>
        <w:numPr>
          <w:ilvl w:val="0"/>
          <w:numId w:val="1"/>
        </w:numPr>
        <w:autoSpaceDN w:val="0"/>
        <w:spacing w:before="100" w:beforeAutospacing="1" w:after="100" w:afterAutospacing="1"/>
        <w:ind w:left="360"/>
        <w:jc w:val="both"/>
        <w:rPr>
          <w:sz w:val="26"/>
          <w:szCs w:val="26"/>
        </w:rPr>
      </w:pPr>
      <w:r w:rsidRPr="00B02BA6">
        <w:rPr>
          <w:sz w:val="26"/>
          <w:szCs w:val="26"/>
        </w:rPr>
        <w:t>минимизация затрат на теплоснабжение в расчете на каждого потребителя в долгосрочной перспективе;</w:t>
      </w:r>
    </w:p>
    <w:p w:rsidR="003A48DE" w:rsidRPr="00B02BA6" w:rsidRDefault="003A48DE" w:rsidP="003A48DE">
      <w:pPr>
        <w:numPr>
          <w:ilvl w:val="0"/>
          <w:numId w:val="1"/>
        </w:numPr>
        <w:autoSpaceDN w:val="0"/>
        <w:spacing w:before="100" w:beforeAutospacing="1" w:after="100" w:afterAutospacing="1"/>
        <w:ind w:left="360"/>
        <w:jc w:val="both"/>
        <w:rPr>
          <w:sz w:val="26"/>
          <w:szCs w:val="26"/>
        </w:rPr>
      </w:pPr>
      <w:r w:rsidRPr="00B02BA6">
        <w:rPr>
          <w:sz w:val="26"/>
          <w:szCs w:val="26"/>
        </w:rPr>
        <w:t>обеспечение жителей сельского поселения «</w:t>
      </w:r>
      <w:r>
        <w:rPr>
          <w:sz w:val="26"/>
          <w:szCs w:val="26"/>
        </w:rPr>
        <w:t>Октябрьский сельсовет</w:t>
      </w:r>
      <w:r w:rsidRPr="00B02BA6">
        <w:rPr>
          <w:sz w:val="26"/>
          <w:szCs w:val="26"/>
        </w:rPr>
        <w:t>» тепловой энергией;</w:t>
      </w:r>
    </w:p>
    <w:p w:rsidR="003A48DE" w:rsidRPr="00B02BA6" w:rsidRDefault="003A48DE" w:rsidP="003A48DE">
      <w:pPr>
        <w:numPr>
          <w:ilvl w:val="0"/>
          <w:numId w:val="1"/>
        </w:numPr>
        <w:tabs>
          <w:tab w:val="num" w:pos="360"/>
        </w:tabs>
        <w:autoSpaceDN w:val="0"/>
        <w:spacing w:before="100" w:beforeAutospacing="1" w:after="100" w:afterAutospacing="1"/>
        <w:ind w:left="360"/>
        <w:jc w:val="both"/>
        <w:rPr>
          <w:sz w:val="26"/>
          <w:szCs w:val="26"/>
        </w:rPr>
      </w:pPr>
      <w:r w:rsidRPr="00B02BA6">
        <w:rPr>
          <w:sz w:val="26"/>
          <w:szCs w:val="26"/>
        </w:rPr>
        <w:t xml:space="preserve"> улучшение качества жизни за последнее десятилетие</w:t>
      </w:r>
      <w:r w:rsidRPr="00B02BA6">
        <w:rPr>
          <w:spacing w:val="1"/>
          <w:sz w:val="26"/>
          <w:szCs w:val="26"/>
        </w:rPr>
        <w:t xml:space="preserve"> обусловливает необходимость соответствующего развития коммунальной</w:t>
      </w:r>
      <w:r w:rsidRPr="00B02BA6">
        <w:rPr>
          <w:spacing w:val="4"/>
          <w:sz w:val="26"/>
          <w:szCs w:val="26"/>
        </w:rPr>
        <w:t xml:space="preserve"> инфраструктуры</w:t>
      </w:r>
      <w:r w:rsidRPr="00B02BA6">
        <w:rPr>
          <w:sz w:val="26"/>
          <w:szCs w:val="26"/>
        </w:rPr>
        <w:t xml:space="preserve"> </w:t>
      </w:r>
      <w:r w:rsidRPr="00B02BA6">
        <w:rPr>
          <w:spacing w:val="4"/>
          <w:sz w:val="26"/>
          <w:szCs w:val="26"/>
        </w:rPr>
        <w:t xml:space="preserve"> существующих объектов.</w:t>
      </w:r>
    </w:p>
    <w:p w:rsidR="003A48DE" w:rsidRPr="00B02BA6" w:rsidRDefault="003A48DE" w:rsidP="003A48DE">
      <w:pPr>
        <w:autoSpaceDN w:val="0"/>
        <w:spacing w:before="100" w:beforeAutospacing="1" w:after="100" w:afterAutospacing="1"/>
        <w:jc w:val="both"/>
        <w:rPr>
          <w:rStyle w:val="a4"/>
          <w:b w:val="0"/>
          <w:bCs w:val="0"/>
          <w:sz w:val="26"/>
          <w:szCs w:val="26"/>
        </w:rPr>
      </w:pPr>
    </w:p>
    <w:p w:rsidR="003A48DE" w:rsidRPr="00B02BA6" w:rsidRDefault="003A48DE" w:rsidP="003A48DE">
      <w:pPr>
        <w:jc w:val="both"/>
        <w:rPr>
          <w:b/>
          <w:sz w:val="26"/>
          <w:szCs w:val="26"/>
        </w:rPr>
      </w:pPr>
      <w:r w:rsidRPr="00B02BA6">
        <w:rPr>
          <w:b/>
          <w:sz w:val="26"/>
          <w:szCs w:val="26"/>
        </w:rPr>
        <w:t>Показатели перспективного спроса на тепловую энергию (мощность) и теплоноситель в установленных границах территории сельского поселения «</w:t>
      </w:r>
      <w:r>
        <w:rPr>
          <w:b/>
          <w:sz w:val="26"/>
          <w:szCs w:val="26"/>
        </w:rPr>
        <w:t>Октябрьский сельсовет</w:t>
      </w:r>
      <w:r w:rsidRPr="00B02BA6">
        <w:rPr>
          <w:b/>
          <w:sz w:val="26"/>
          <w:szCs w:val="26"/>
        </w:rPr>
        <w:t>».</w:t>
      </w:r>
    </w:p>
    <w:p w:rsidR="003A48DE" w:rsidRPr="00B02BA6" w:rsidRDefault="003A48DE" w:rsidP="003A48DE">
      <w:pPr>
        <w:jc w:val="both"/>
        <w:rPr>
          <w:b/>
          <w:sz w:val="26"/>
          <w:szCs w:val="26"/>
        </w:rPr>
      </w:pPr>
      <w:r w:rsidRPr="00B02BA6">
        <w:rPr>
          <w:b/>
          <w:sz w:val="26"/>
          <w:szCs w:val="26"/>
        </w:rPr>
        <w:t xml:space="preserve">       </w:t>
      </w:r>
    </w:p>
    <w:p w:rsidR="003A48DE" w:rsidRPr="00B1799E" w:rsidRDefault="003A48DE" w:rsidP="003A48DE">
      <w:pPr>
        <w:jc w:val="center"/>
        <w:rPr>
          <w:b/>
          <w:sz w:val="26"/>
          <w:szCs w:val="26"/>
        </w:rPr>
      </w:pPr>
      <w:r w:rsidRPr="00B1799E">
        <w:rPr>
          <w:b/>
          <w:sz w:val="26"/>
          <w:szCs w:val="26"/>
        </w:rPr>
        <w:lastRenderedPageBreak/>
        <w:t>Существующее состояние.</w:t>
      </w:r>
    </w:p>
    <w:p w:rsidR="003A48DE" w:rsidRPr="00B1799E" w:rsidRDefault="003A48DE" w:rsidP="003A48DE">
      <w:pPr>
        <w:jc w:val="both"/>
        <w:rPr>
          <w:sz w:val="26"/>
          <w:szCs w:val="26"/>
        </w:rPr>
      </w:pPr>
    </w:p>
    <w:p w:rsidR="003A48DE" w:rsidRPr="00B1799E" w:rsidRDefault="003A48DE" w:rsidP="003A48DE">
      <w:pPr>
        <w:ind w:firstLine="708"/>
        <w:jc w:val="both"/>
        <w:rPr>
          <w:sz w:val="26"/>
          <w:szCs w:val="26"/>
        </w:rPr>
      </w:pPr>
      <w:r w:rsidRPr="00B1799E">
        <w:rPr>
          <w:sz w:val="26"/>
          <w:szCs w:val="26"/>
        </w:rPr>
        <w:t>Теплоснабжение жилой и общественной застройки на территории сельского поселения «</w:t>
      </w:r>
      <w:r>
        <w:rPr>
          <w:sz w:val="26"/>
          <w:szCs w:val="26"/>
        </w:rPr>
        <w:t xml:space="preserve">Октябрьский сельсовет </w:t>
      </w:r>
      <w:r w:rsidRPr="00B1799E">
        <w:rPr>
          <w:sz w:val="26"/>
          <w:szCs w:val="26"/>
        </w:rPr>
        <w:t>» осуществляется по индивидуальной схеме. Индивидуальная жилая застройка и большая часть мелких общественных и комм</w:t>
      </w:r>
      <w:r>
        <w:rPr>
          <w:sz w:val="26"/>
          <w:szCs w:val="26"/>
        </w:rPr>
        <w:t xml:space="preserve">унально-бытовых потребителей </w:t>
      </w:r>
      <w:proofErr w:type="gramStart"/>
      <w:r>
        <w:rPr>
          <w:sz w:val="26"/>
          <w:szCs w:val="26"/>
        </w:rPr>
        <w:t>обо</w:t>
      </w:r>
      <w:r w:rsidRPr="00B1799E">
        <w:rPr>
          <w:sz w:val="26"/>
          <w:szCs w:val="26"/>
        </w:rPr>
        <w:t>рудованы</w:t>
      </w:r>
      <w:proofErr w:type="gramEnd"/>
      <w:r w:rsidRPr="00B1799E">
        <w:rPr>
          <w:sz w:val="26"/>
          <w:szCs w:val="26"/>
        </w:rPr>
        <w:t xml:space="preserve"> автономными газовыми </w:t>
      </w:r>
      <w:proofErr w:type="spellStart"/>
      <w:r w:rsidRPr="00B1799E">
        <w:rPr>
          <w:sz w:val="26"/>
          <w:szCs w:val="26"/>
        </w:rPr>
        <w:t>теплогенераторами</w:t>
      </w:r>
      <w:proofErr w:type="spellEnd"/>
      <w:r w:rsidRPr="00B1799E">
        <w:rPr>
          <w:sz w:val="26"/>
          <w:szCs w:val="26"/>
        </w:rPr>
        <w:t xml:space="preserve">, </w:t>
      </w:r>
      <w:proofErr w:type="spellStart"/>
      <w:r w:rsidRPr="00B1799E">
        <w:rPr>
          <w:sz w:val="26"/>
          <w:szCs w:val="26"/>
        </w:rPr>
        <w:t>негазифицированная</w:t>
      </w:r>
      <w:proofErr w:type="spellEnd"/>
      <w:r w:rsidRPr="00B1799E">
        <w:rPr>
          <w:sz w:val="26"/>
          <w:szCs w:val="26"/>
        </w:rPr>
        <w:t xml:space="preserve"> застройка – печами на твердом топливе.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3A48DE" w:rsidRDefault="003A48DE" w:rsidP="003A48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Многоквартирный жилой фонд переведен</w:t>
      </w:r>
      <w:r w:rsidRPr="00B1799E">
        <w:rPr>
          <w:sz w:val="26"/>
          <w:szCs w:val="26"/>
        </w:rPr>
        <w:t xml:space="preserve"> на индивидуальное газовое отопление. </w:t>
      </w:r>
      <w:r>
        <w:rPr>
          <w:sz w:val="26"/>
          <w:szCs w:val="26"/>
        </w:rPr>
        <w:t>Здание в котором располагаются МОУ</w:t>
      </w:r>
      <w:proofErr w:type="gramStart"/>
      <w:r>
        <w:rPr>
          <w:sz w:val="26"/>
          <w:szCs w:val="26"/>
        </w:rPr>
        <w:t>«О</w:t>
      </w:r>
      <w:proofErr w:type="gramEnd"/>
      <w:r>
        <w:rPr>
          <w:sz w:val="26"/>
          <w:szCs w:val="26"/>
        </w:rPr>
        <w:t>ктябрьская общеобразовательная средняя школа»,</w:t>
      </w:r>
      <w:r w:rsidRPr="00B1799E">
        <w:rPr>
          <w:sz w:val="26"/>
          <w:szCs w:val="26"/>
        </w:rPr>
        <w:t xml:space="preserve"> </w:t>
      </w:r>
      <w:r>
        <w:rPr>
          <w:sz w:val="26"/>
          <w:szCs w:val="26"/>
        </w:rPr>
        <w:t>МДОУ «Д</w:t>
      </w:r>
      <w:r w:rsidRPr="00B1799E">
        <w:rPr>
          <w:sz w:val="26"/>
          <w:szCs w:val="26"/>
        </w:rPr>
        <w:t>етский сад</w:t>
      </w:r>
      <w:r>
        <w:rPr>
          <w:sz w:val="26"/>
          <w:szCs w:val="26"/>
        </w:rPr>
        <w:t xml:space="preserve"> «Октябрьский</w:t>
      </w:r>
      <w:r w:rsidRPr="00B1799E">
        <w:rPr>
          <w:sz w:val="26"/>
          <w:szCs w:val="26"/>
        </w:rPr>
        <w:t>»</w:t>
      </w:r>
      <w:r>
        <w:rPr>
          <w:sz w:val="26"/>
          <w:szCs w:val="26"/>
        </w:rPr>
        <w:t>»</w:t>
      </w:r>
      <w:r w:rsidRPr="00B1799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Октябрьский Дом культуры, административное здание ОАО «ПЗ «Октябрьский» </w:t>
      </w:r>
      <w:r w:rsidRPr="00B1799E">
        <w:rPr>
          <w:sz w:val="26"/>
          <w:szCs w:val="26"/>
        </w:rPr>
        <w:t xml:space="preserve">теплоснабжение осуществляется от </w:t>
      </w:r>
      <w:r>
        <w:rPr>
          <w:sz w:val="26"/>
          <w:szCs w:val="26"/>
        </w:rPr>
        <w:t>котельной администрации муниципального образования «Октябрьский сельсовет». Здание администрации сельского поселения «Октябрьский сельсовет» и врачебной амбулатории осуществляется от индивидуального газового котла. Эксплуатацию котельной на территории сельского поселения «Октябрьский сельсовет» осуществляет МУП «Служба Единого Заказчика» муниципального района «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район».</w:t>
      </w:r>
    </w:p>
    <w:p w:rsidR="003A48DE" w:rsidRPr="00B1799E" w:rsidRDefault="003A48DE" w:rsidP="003A48DE">
      <w:pPr>
        <w:jc w:val="both"/>
        <w:rPr>
          <w:sz w:val="26"/>
          <w:szCs w:val="26"/>
        </w:rPr>
      </w:pPr>
    </w:p>
    <w:p w:rsidR="003A48DE" w:rsidRPr="00B1799E" w:rsidRDefault="003A48DE" w:rsidP="003A48DE">
      <w:pPr>
        <w:pStyle w:val="a5"/>
        <w:jc w:val="center"/>
        <w:rPr>
          <w:sz w:val="26"/>
          <w:szCs w:val="26"/>
        </w:rPr>
      </w:pPr>
      <w:r w:rsidRPr="00B1799E">
        <w:rPr>
          <w:sz w:val="26"/>
          <w:szCs w:val="26"/>
        </w:rPr>
        <w:t> </w:t>
      </w:r>
      <w:r w:rsidRPr="00B1799E">
        <w:rPr>
          <w:rStyle w:val="a4"/>
          <w:sz w:val="26"/>
          <w:szCs w:val="26"/>
        </w:rPr>
        <w:t>Пояснительная записка схемы теплоснабжения</w:t>
      </w:r>
    </w:p>
    <w:p w:rsidR="003A48DE" w:rsidRDefault="003A48DE" w:rsidP="003A48DE">
      <w:pPr>
        <w:ind w:firstLine="567"/>
        <w:jc w:val="both"/>
        <w:rPr>
          <w:sz w:val="26"/>
          <w:szCs w:val="26"/>
        </w:rPr>
      </w:pPr>
      <w:r w:rsidRPr="00B1799E">
        <w:rPr>
          <w:sz w:val="26"/>
          <w:szCs w:val="26"/>
        </w:rPr>
        <w:t>Территория сельского поселени</w:t>
      </w:r>
      <w:r>
        <w:rPr>
          <w:sz w:val="26"/>
          <w:szCs w:val="26"/>
        </w:rPr>
        <w:t>я</w:t>
      </w:r>
      <w:r w:rsidRPr="00B1799E">
        <w:rPr>
          <w:sz w:val="26"/>
          <w:szCs w:val="26"/>
        </w:rPr>
        <w:t xml:space="preserve"> «</w:t>
      </w:r>
      <w:r>
        <w:rPr>
          <w:sz w:val="26"/>
          <w:szCs w:val="26"/>
        </w:rPr>
        <w:t>Октябрьский сельсовет</w:t>
      </w:r>
      <w:r w:rsidRPr="00B1799E">
        <w:rPr>
          <w:sz w:val="26"/>
          <w:szCs w:val="26"/>
        </w:rPr>
        <w:t>»  входит в состав территории  муниципального района «</w:t>
      </w:r>
      <w:proofErr w:type="spellStart"/>
      <w:r w:rsidRPr="00B1799E">
        <w:rPr>
          <w:sz w:val="26"/>
          <w:szCs w:val="26"/>
        </w:rPr>
        <w:t>Ферзиковский</w:t>
      </w:r>
      <w:proofErr w:type="spellEnd"/>
      <w:r w:rsidRPr="00B1799E">
        <w:rPr>
          <w:sz w:val="26"/>
          <w:szCs w:val="26"/>
        </w:rPr>
        <w:t xml:space="preserve"> район» и является одним из 15 аналогичных административно-территориальных муниципальных образований (поселений)</w:t>
      </w:r>
      <w:r>
        <w:rPr>
          <w:sz w:val="26"/>
          <w:szCs w:val="26"/>
        </w:rPr>
        <w:t xml:space="preserve">. </w:t>
      </w:r>
    </w:p>
    <w:p w:rsidR="003A48DE" w:rsidRDefault="003A48DE" w:rsidP="003A48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сельское поселение «Октябрьский сельсовет» расположено в границах существовавшего с 1984 года Октябрьского сельского совета и включает в себя земли поселка Октябрьский, деревень Кутьково</w:t>
      </w:r>
      <w:proofErr w:type="gramStart"/>
      <w:r>
        <w:rPr>
          <w:sz w:val="26"/>
          <w:szCs w:val="26"/>
        </w:rPr>
        <w:t>,П</w:t>
      </w:r>
      <w:proofErr w:type="gramEnd"/>
      <w:r>
        <w:rPr>
          <w:sz w:val="26"/>
          <w:szCs w:val="26"/>
        </w:rPr>
        <w:t xml:space="preserve">оздняково,Верховое,Меньшиково,Плюсково,Спасса,Дурасово,Стаино и сел </w:t>
      </w:r>
      <w:proofErr w:type="spellStart"/>
      <w:r>
        <w:rPr>
          <w:sz w:val="26"/>
          <w:szCs w:val="26"/>
        </w:rPr>
        <w:t>Титово</w:t>
      </w:r>
      <w:proofErr w:type="spellEnd"/>
      <w:r>
        <w:rPr>
          <w:sz w:val="26"/>
          <w:szCs w:val="26"/>
        </w:rPr>
        <w:t>, Грязново, а также земли ОАО «</w:t>
      </w:r>
      <w:proofErr w:type="spellStart"/>
      <w:r>
        <w:rPr>
          <w:sz w:val="26"/>
          <w:szCs w:val="26"/>
        </w:rPr>
        <w:t>Племзавода</w:t>
      </w:r>
      <w:proofErr w:type="spellEnd"/>
      <w:r>
        <w:rPr>
          <w:sz w:val="26"/>
          <w:szCs w:val="26"/>
        </w:rPr>
        <w:t xml:space="preserve"> «Октябрьский»,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РОНО,Турынинское</w:t>
      </w:r>
      <w:proofErr w:type="spellEnd"/>
      <w:r>
        <w:rPr>
          <w:sz w:val="26"/>
          <w:szCs w:val="26"/>
        </w:rPr>
        <w:t xml:space="preserve"> ДРСУ (автодорога </w:t>
      </w:r>
      <w:proofErr w:type="spellStart"/>
      <w:r>
        <w:rPr>
          <w:sz w:val="26"/>
          <w:szCs w:val="26"/>
        </w:rPr>
        <w:t>Дугна-Кутьково</w:t>
      </w:r>
      <w:proofErr w:type="spellEnd"/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Ферзиковский</w:t>
      </w:r>
      <w:proofErr w:type="spellEnd"/>
      <w:r>
        <w:rPr>
          <w:sz w:val="26"/>
          <w:szCs w:val="26"/>
        </w:rPr>
        <w:t xml:space="preserve"> леспромхоз, крестьянское хозяйство </w:t>
      </w:r>
      <w:proofErr w:type="spellStart"/>
      <w:r>
        <w:rPr>
          <w:sz w:val="26"/>
          <w:szCs w:val="26"/>
        </w:rPr>
        <w:t>Камнева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С.Н.,Балясова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С.И.,Слободянюк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В.П.,Никонова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В.М.,Калужские</w:t>
      </w:r>
      <w:proofErr w:type="spellEnd"/>
      <w:r>
        <w:rPr>
          <w:sz w:val="26"/>
          <w:szCs w:val="26"/>
        </w:rPr>
        <w:t xml:space="preserve"> электрические сети.</w:t>
      </w:r>
    </w:p>
    <w:p w:rsidR="003A48DE" w:rsidRDefault="003A48DE" w:rsidP="003A48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Границы Октябрьского сельсовета утверждены решением Президиума </w:t>
      </w:r>
      <w:proofErr w:type="spellStart"/>
      <w:r>
        <w:rPr>
          <w:sz w:val="26"/>
          <w:szCs w:val="26"/>
        </w:rPr>
        <w:t>Ферзиковского</w:t>
      </w:r>
      <w:proofErr w:type="spellEnd"/>
      <w:r>
        <w:rPr>
          <w:sz w:val="26"/>
          <w:szCs w:val="26"/>
        </w:rPr>
        <w:t xml:space="preserve"> районного Совета народных депутатов №55 от 21 мая 1991года.</w:t>
      </w:r>
    </w:p>
    <w:p w:rsidR="003A48DE" w:rsidRPr="008540D9" w:rsidRDefault="003A48DE" w:rsidP="003A48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Площадь поселения на 01.01.2013г.-8739 га. </w:t>
      </w:r>
      <w:r w:rsidRPr="008540D9">
        <w:rPr>
          <w:sz w:val="26"/>
          <w:szCs w:val="26"/>
        </w:rPr>
        <w:t xml:space="preserve">Административный центр сельского поселения – </w:t>
      </w:r>
      <w:r>
        <w:rPr>
          <w:sz w:val="26"/>
          <w:szCs w:val="26"/>
        </w:rPr>
        <w:t>пос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 xml:space="preserve">ктябрьский. </w:t>
      </w:r>
      <w:r w:rsidRPr="008540D9">
        <w:rPr>
          <w:sz w:val="26"/>
          <w:szCs w:val="26"/>
        </w:rPr>
        <w:t>Расстояние от административного центра сельского поселения до районного ц</w:t>
      </w:r>
      <w:r>
        <w:rPr>
          <w:sz w:val="26"/>
          <w:szCs w:val="26"/>
        </w:rPr>
        <w:t>ентра п. Ферзиково составляет 35</w:t>
      </w:r>
      <w:r w:rsidRPr="008540D9">
        <w:rPr>
          <w:sz w:val="26"/>
          <w:szCs w:val="26"/>
        </w:rPr>
        <w:t xml:space="preserve"> км, до рег</w:t>
      </w:r>
      <w:r>
        <w:rPr>
          <w:sz w:val="26"/>
          <w:szCs w:val="26"/>
        </w:rPr>
        <w:t>ионального центра (г. Калуги) 43</w:t>
      </w:r>
      <w:r w:rsidRPr="008540D9">
        <w:rPr>
          <w:sz w:val="26"/>
          <w:szCs w:val="26"/>
        </w:rPr>
        <w:t xml:space="preserve"> км, до ближайшей железнодоро</w:t>
      </w:r>
      <w:r>
        <w:rPr>
          <w:sz w:val="26"/>
          <w:szCs w:val="26"/>
        </w:rPr>
        <w:t>жной станции (п. Ферзиково) - 35</w:t>
      </w:r>
      <w:r w:rsidRPr="008540D9">
        <w:rPr>
          <w:sz w:val="26"/>
          <w:szCs w:val="26"/>
        </w:rPr>
        <w:t xml:space="preserve"> км.</w:t>
      </w:r>
      <w:r>
        <w:rPr>
          <w:sz w:val="26"/>
          <w:szCs w:val="26"/>
        </w:rPr>
        <w:t xml:space="preserve"> Связь с областным центром осуществляется по автомобильной дороге общего пользования федерального значения «Калуга-Тула-Михайлов-Рязань»</w:t>
      </w:r>
    </w:p>
    <w:p w:rsidR="003A48DE" w:rsidRPr="00C434BD" w:rsidRDefault="003A48DE" w:rsidP="003A48D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34BD">
        <w:rPr>
          <w:sz w:val="26"/>
          <w:szCs w:val="26"/>
        </w:rPr>
        <w:t> </w:t>
      </w:r>
      <w:r>
        <w:rPr>
          <w:sz w:val="26"/>
          <w:szCs w:val="26"/>
        </w:rPr>
        <w:t>В состав поселения входят 12населенных пунктов:</w:t>
      </w:r>
      <w:r w:rsidRPr="00C434BD">
        <w:rPr>
          <w:sz w:val="26"/>
          <w:szCs w:val="26"/>
        </w:rPr>
        <w:t xml:space="preserve"> </w:t>
      </w:r>
      <w:r>
        <w:rPr>
          <w:sz w:val="26"/>
          <w:szCs w:val="26"/>
        </w:rPr>
        <w:t>пос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 xml:space="preserve">ктябрьский– </w:t>
      </w:r>
      <w:r w:rsidRPr="00C434BD">
        <w:rPr>
          <w:sz w:val="26"/>
          <w:szCs w:val="26"/>
        </w:rPr>
        <w:t xml:space="preserve"> </w:t>
      </w:r>
      <w:r>
        <w:rPr>
          <w:sz w:val="26"/>
          <w:szCs w:val="26"/>
        </w:rPr>
        <w:t>1105</w:t>
      </w:r>
      <w:r w:rsidRPr="00C434BD">
        <w:rPr>
          <w:sz w:val="26"/>
          <w:szCs w:val="26"/>
        </w:rPr>
        <w:t>человек</w:t>
      </w:r>
      <w:r>
        <w:rPr>
          <w:sz w:val="26"/>
          <w:szCs w:val="26"/>
        </w:rPr>
        <w:t>а</w:t>
      </w:r>
      <w:r w:rsidRPr="00C434B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Титово</w:t>
      </w:r>
      <w:proofErr w:type="spellEnd"/>
      <w:r>
        <w:rPr>
          <w:sz w:val="26"/>
          <w:szCs w:val="26"/>
        </w:rPr>
        <w:t xml:space="preserve"> – 132 человека</w:t>
      </w:r>
      <w:r w:rsidRPr="00C434BD">
        <w:rPr>
          <w:sz w:val="26"/>
          <w:szCs w:val="26"/>
        </w:rPr>
        <w:t xml:space="preserve">, </w:t>
      </w:r>
      <w:r>
        <w:rPr>
          <w:sz w:val="26"/>
          <w:szCs w:val="26"/>
        </w:rPr>
        <w:t>село Грязново – 89</w:t>
      </w:r>
      <w:r w:rsidRPr="00C434BD">
        <w:rPr>
          <w:sz w:val="26"/>
          <w:szCs w:val="26"/>
        </w:rPr>
        <w:t xml:space="preserve"> человек, </w:t>
      </w:r>
      <w:proofErr w:type="spellStart"/>
      <w:r>
        <w:rPr>
          <w:sz w:val="26"/>
          <w:szCs w:val="26"/>
        </w:rPr>
        <w:lastRenderedPageBreak/>
        <w:t>дер.Кутьково</w:t>
      </w:r>
      <w:proofErr w:type="spellEnd"/>
      <w:r>
        <w:rPr>
          <w:sz w:val="26"/>
          <w:szCs w:val="26"/>
        </w:rPr>
        <w:t xml:space="preserve"> – 87 человек</w:t>
      </w:r>
      <w:r w:rsidRPr="00C434BD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дер.Поздняково</w:t>
      </w:r>
      <w:proofErr w:type="spellEnd"/>
      <w:r w:rsidRPr="00C434BD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59 человек, село Ильино – 15 человек </w:t>
      </w:r>
      <w:r w:rsidRPr="00C434BD">
        <w:rPr>
          <w:sz w:val="26"/>
          <w:szCs w:val="26"/>
        </w:rPr>
        <w:t xml:space="preserve">, дер. </w:t>
      </w:r>
      <w:r>
        <w:rPr>
          <w:sz w:val="26"/>
          <w:szCs w:val="26"/>
        </w:rPr>
        <w:t>Верховое– 9</w:t>
      </w:r>
      <w:r w:rsidRPr="00C434BD">
        <w:rPr>
          <w:sz w:val="26"/>
          <w:szCs w:val="26"/>
        </w:rPr>
        <w:t xml:space="preserve"> человек, дер. </w:t>
      </w:r>
      <w:proofErr w:type="spellStart"/>
      <w:r>
        <w:rPr>
          <w:sz w:val="26"/>
          <w:szCs w:val="26"/>
        </w:rPr>
        <w:t>Меньшиково</w:t>
      </w:r>
      <w:proofErr w:type="spellEnd"/>
      <w:r>
        <w:rPr>
          <w:sz w:val="26"/>
          <w:szCs w:val="26"/>
        </w:rPr>
        <w:t xml:space="preserve"> – 3 человека, </w:t>
      </w:r>
      <w:proofErr w:type="spellStart"/>
      <w:r>
        <w:rPr>
          <w:sz w:val="26"/>
          <w:szCs w:val="26"/>
        </w:rPr>
        <w:t>дер.Стаино</w:t>
      </w:r>
      <w:proofErr w:type="spellEnd"/>
      <w:r>
        <w:rPr>
          <w:sz w:val="26"/>
          <w:szCs w:val="26"/>
        </w:rPr>
        <w:t xml:space="preserve"> – 2 человека, </w:t>
      </w:r>
      <w:proofErr w:type="spellStart"/>
      <w:r>
        <w:rPr>
          <w:sz w:val="26"/>
          <w:szCs w:val="26"/>
        </w:rPr>
        <w:t>дер.Плюсково</w:t>
      </w:r>
      <w:proofErr w:type="spellEnd"/>
      <w:r>
        <w:rPr>
          <w:sz w:val="26"/>
          <w:szCs w:val="26"/>
        </w:rPr>
        <w:t xml:space="preserve">– 1 человек, дер. Спас– нет жителей, </w:t>
      </w:r>
      <w:proofErr w:type="spellStart"/>
      <w:r>
        <w:rPr>
          <w:sz w:val="26"/>
          <w:szCs w:val="26"/>
        </w:rPr>
        <w:t>дер.Дурасово</w:t>
      </w:r>
      <w:proofErr w:type="spellEnd"/>
      <w:r>
        <w:rPr>
          <w:sz w:val="26"/>
          <w:szCs w:val="26"/>
        </w:rPr>
        <w:t xml:space="preserve"> –нет жителей.</w:t>
      </w:r>
    </w:p>
    <w:p w:rsidR="003A48DE" w:rsidRPr="008540D9" w:rsidRDefault="003A48DE" w:rsidP="003A48D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40D9">
        <w:rPr>
          <w:sz w:val="26"/>
          <w:szCs w:val="26"/>
        </w:rPr>
        <w:t xml:space="preserve"> Численность населения сельского </w:t>
      </w:r>
      <w:r>
        <w:rPr>
          <w:sz w:val="26"/>
          <w:szCs w:val="26"/>
        </w:rPr>
        <w:t>поселения на 01.01.2013 г. – 1502человека</w:t>
      </w:r>
      <w:r w:rsidRPr="008540D9">
        <w:rPr>
          <w:sz w:val="26"/>
          <w:szCs w:val="26"/>
        </w:rPr>
        <w:t>.</w:t>
      </w:r>
    </w:p>
    <w:p w:rsidR="003A48DE" w:rsidRPr="00A1757E" w:rsidRDefault="003A48DE" w:rsidP="003A48DE">
      <w:pPr>
        <w:ind w:firstLine="567"/>
        <w:jc w:val="both"/>
        <w:rPr>
          <w:sz w:val="26"/>
          <w:szCs w:val="26"/>
        </w:rPr>
      </w:pPr>
    </w:p>
    <w:p w:rsidR="003A48DE" w:rsidRDefault="003A48DE" w:rsidP="003A48DE">
      <w:pPr>
        <w:pStyle w:val="Default"/>
      </w:pPr>
    </w:p>
    <w:p w:rsidR="003A48DE" w:rsidRDefault="003A48DE" w:rsidP="003A48DE">
      <w:pPr>
        <w:pStyle w:val="Default"/>
        <w:jc w:val="center"/>
        <w:rPr>
          <w:b/>
          <w:bCs/>
          <w:sz w:val="25"/>
          <w:szCs w:val="25"/>
        </w:rPr>
      </w:pPr>
    </w:p>
    <w:p w:rsidR="003A48DE" w:rsidRDefault="003A48DE" w:rsidP="003A48DE">
      <w:pPr>
        <w:pStyle w:val="Default"/>
        <w:jc w:val="center"/>
        <w:rPr>
          <w:b/>
          <w:bCs/>
          <w:sz w:val="25"/>
          <w:szCs w:val="25"/>
        </w:rPr>
      </w:pPr>
    </w:p>
    <w:p w:rsidR="003A48DE" w:rsidRDefault="003A48DE" w:rsidP="003A48DE">
      <w:pPr>
        <w:pStyle w:val="Default"/>
        <w:jc w:val="center"/>
        <w:rPr>
          <w:b/>
          <w:bCs/>
          <w:sz w:val="25"/>
          <w:szCs w:val="25"/>
        </w:rPr>
      </w:pPr>
    </w:p>
    <w:p w:rsidR="003A48DE" w:rsidRDefault="003A48DE" w:rsidP="003A48DE">
      <w:pPr>
        <w:pStyle w:val="Default"/>
        <w:jc w:val="center"/>
        <w:rPr>
          <w:b/>
          <w:bCs/>
          <w:sz w:val="25"/>
          <w:szCs w:val="25"/>
        </w:rPr>
      </w:pPr>
    </w:p>
    <w:p w:rsidR="003A48DE" w:rsidRDefault="003A48DE" w:rsidP="003A48DE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                                               Климат</w:t>
      </w:r>
    </w:p>
    <w:p w:rsidR="003A48DE" w:rsidRDefault="003A48DE" w:rsidP="003A48DE">
      <w:pPr>
        <w:pStyle w:val="Defaul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Климат </w:t>
      </w:r>
      <w:proofErr w:type="spellStart"/>
      <w:r>
        <w:rPr>
          <w:sz w:val="25"/>
          <w:szCs w:val="25"/>
        </w:rPr>
        <w:t>Ферзиковского</w:t>
      </w:r>
      <w:proofErr w:type="spellEnd"/>
      <w:r>
        <w:rPr>
          <w:sz w:val="25"/>
          <w:szCs w:val="25"/>
        </w:rPr>
        <w:t xml:space="preserve"> района, как и всей Калужской области, умеренно 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</w:p>
    <w:p w:rsidR="003A48DE" w:rsidRDefault="003A48DE" w:rsidP="003A48DE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 летом. </w:t>
      </w:r>
    </w:p>
    <w:p w:rsidR="003A48DE" w:rsidRDefault="003A48DE" w:rsidP="003A48DE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 октября по май в результате воздействия сибирского максимума западная циркуляция нередко сменяется восточной, что сопровождается малооблачной погодой, большими отрицательными аномалиями температуры воздуха зимой и положительными летом. </w:t>
      </w:r>
    </w:p>
    <w:p w:rsidR="003A48DE" w:rsidRDefault="003A48DE" w:rsidP="003A48DE">
      <w:pPr>
        <w:pStyle w:val="Default"/>
        <w:pageBreakBefore/>
        <w:jc w:val="both"/>
        <w:rPr>
          <w:sz w:val="25"/>
          <w:szCs w:val="25"/>
        </w:rPr>
      </w:pPr>
      <w:bookmarkStart w:id="0" w:name="_GoBack"/>
      <w:bookmarkEnd w:id="0"/>
      <w:r>
        <w:rPr>
          <w:b/>
          <w:bCs/>
          <w:sz w:val="25"/>
          <w:szCs w:val="25"/>
        </w:rPr>
        <w:lastRenderedPageBreak/>
        <w:t xml:space="preserve">Температура воздуха </w:t>
      </w:r>
      <w:r>
        <w:rPr>
          <w:sz w:val="25"/>
          <w:szCs w:val="25"/>
        </w:rPr>
        <w:t>в среднем за год положительная, изменяется по территории с севера на юг от 4,.0 до 4,6°С. В годовом ходе с ноября по март отмечается отрицательная средняя месячная температура, с апреля по октябрь - положительная. Самый холодный месяц года - январь, с температурой воздуха -8,8°. Минимальная температура воздуха составляет 39,3</w:t>
      </w:r>
      <w:proofErr w:type="gramStart"/>
      <w:r>
        <w:rPr>
          <w:sz w:val="25"/>
          <w:szCs w:val="25"/>
        </w:rPr>
        <w:t>С</w:t>
      </w:r>
      <w:proofErr w:type="gramEnd"/>
      <w:r>
        <w:rPr>
          <w:sz w:val="25"/>
          <w:szCs w:val="25"/>
        </w:rPr>
        <w:t>, а максимальная - +35,9</w:t>
      </w:r>
      <w:r>
        <w:rPr>
          <w:sz w:val="25"/>
          <w:szCs w:val="25"/>
        </w:rPr>
        <w:t>С. В пониженных или защищенных от ветра местах абсолютный минимум достигал -48... -52 Многолетняя амплитуда температур воздуха составляет 84</w:t>
      </w:r>
      <w:r>
        <w:rPr>
          <w:sz w:val="25"/>
          <w:szCs w:val="25"/>
        </w:rPr>
        <w:t xml:space="preserve">С, что говорит о </w:t>
      </w:r>
      <w:proofErr w:type="spellStart"/>
      <w:r>
        <w:rPr>
          <w:sz w:val="25"/>
          <w:szCs w:val="25"/>
        </w:rPr>
        <w:t>континентальности</w:t>
      </w:r>
      <w:proofErr w:type="spellEnd"/>
      <w:r>
        <w:rPr>
          <w:sz w:val="25"/>
          <w:szCs w:val="25"/>
        </w:rPr>
        <w:t xml:space="preserve"> климата. В течение холодного периода (с ноября по март месяцы) часты оттепели. Оттепелей не бывает только в отдельные суровые зимы. В то же время в некоторые теплые зимы оттепели следуют одна за другой, перемежаясь с непродолжительными и несущественными похолоданиями. Июль - самый теплый месяц года. Средняя температура воздуха в это время, незначительно изменяясь по территории, </w:t>
      </w:r>
      <w:proofErr w:type="gramStart"/>
      <w:r>
        <w:rPr>
          <w:sz w:val="25"/>
          <w:szCs w:val="25"/>
        </w:rPr>
        <w:t>колеблется около +17,6°С. В отдельные годы в жаркие дни максимальная температура воздуха достигала</w:t>
      </w:r>
      <w:proofErr w:type="gramEnd"/>
      <w:r>
        <w:rPr>
          <w:sz w:val="25"/>
          <w:szCs w:val="25"/>
        </w:rPr>
        <w:t xml:space="preserve"> +36...+39°С. Весной и осенью характерны заморозки. Весной заморозки заканчиваются, по средним многолетним данным, 8-14 мая, первые осенние заморозки отмечаются 21-28 сентября. </w:t>
      </w:r>
    </w:p>
    <w:p w:rsidR="003A48DE" w:rsidRDefault="003A48DE" w:rsidP="003A48DE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Продолжительность безморозного периода колеблется в пределах от 99 до 183 суток, в среднем - 149 суток. </w:t>
      </w:r>
    </w:p>
    <w:p w:rsidR="003A48DE" w:rsidRDefault="003A48DE" w:rsidP="003A48DE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таблице 1.1 представлены основные строительно-климатические характеристики температурного режима. </w:t>
      </w:r>
    </w:p>
    <w:p w:rsidR="003A48DE" w:rsidRDefault="003A48DE" w:rsidP="003A48DE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Таблица 1.1.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69"/>
        <w:gridCol w:w="1569"/>
        <w:gridCol w:w="1570"/>
        <w:gridCol w:w="1569"/>
        <w:gridCol w:w="1569"/>
        <w:gridCol w:w="1570"/>
      </w:tblGrid>
      <w:tr w:rsidR="003A48DE" w:rsidTr="005627C0">
        <w:trPr>
          <w:trHeight w:val="265"/>
        </w:trPr>
        <w:tc>
          <w:tcPr>
            <w:tcW w:w="4708" w:type="dxa"/>
            <w:gridSpan w:val="3"/>
          </w:tcPr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Расчетные показатели температурного режима </w:t>
            </w:r>
            <w:r>
              <w:rPr>
                <w:sz w:val="25"/>
                <w:szCs w:val="25"/>
              </w:rPr>
              <w:t xml:space="preserve">Средняя температура наружного воздуха, </w:t>
            </w:r>
            <w:r>
              <w:rPr>
                <w:sz w:val="25"/>
                <w:szCs w:val="25"/>
              </w:rPr>
              <w:t></w:t>
            </w:r>
            <w:proofErr w:type="gramStart"/>
            <w:r>
              <w:rPr>
                <w:sz w:val="25"/>
                <w:szCs w:val="25"/>
              </w:rPr>
              <w:t>С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4708" w:type="dxa"/>
            <w:gridSpan w:val="3"/>
          </w:tcPr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Продолжительность периода, </w:t>
            </w:r>
            <w:proofErr w:type="spellStart"/>
            <w:r>
              <w:rPr>
                <w:sz w:val="25"/>
                <w:szCs w:val="25"/>
              </w:rPr>
              <w:t>сут</w:t>
            </w:r>
            <w:proofErr w:type="spellEnd"/>
            <w:r>
              <w:rPr>
                <w:sz w:val="25"/>
                <w:szCs w:val="25"/>
              </w:rPr>
              <w:t xml:space="preserve">. </w:t>
            </w:r>
          </w:p>
        </w:tc>
      </w:tr>
      <w:tr w:rsidR="003A48DE" w:rsidTr="005627C0">
        <w:trPr>
          <w:trHeight w:val="873"/>
        </w:trPr>
        <w:tc>
          <w:tcPr>
            <w:tcW w:w="1569" w:type="dxa"/>
          </w:tcPr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Наиболее </w:t>
            </w:r>
          </w:p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Холодных </w:t>
            </w:r>
          </w:p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суток </w:t>
            </w:r>
          </w:p>
        </w:tc>
        <w:tc>
          <w:tcPr>
            <w:tcW w:w="1569" w:type="dxa"/>
          </w:tcPr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Наиболее </w:t>
            </w:r>
          </w:p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холодной </w:t>
            </w:r>
          </w:p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пятидневки </w:t>
            </w:r>
          </w:p>
        </w:tc>
        <w:tc>
          <w:tcPr>
            <w:tcW w:w="1569" w:type="dxa"/>
          </w:tcPr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Наиболее </w:t>
            </w:r>
          </w:p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холодного периода </w:t>
            </w:r>
          </w:p>
        </w:tc>
        <w:tc>
          <w:tcPr>
            <w:tcW w:w="1569" w:type="dxa"/>
          </w:tcPr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Отопительного периода </w:t>
            </w:r>
          </w:p>
        </w:tc>
        <w:tc>
          <w:tcPr>
            <w:tcW w:w="1569" w:type="dxa"/>
          </w:tcPr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 среднесуточной температурой </w:t>
            </w:r>
            <w:r>
              <w:rPr>
                <w:sz w:val="25"/>
                <w:szCs w:val="25"/>
              </w:rPr>
              <w:t>8</w:t>
            </w:r>
            <w:proofErr w:type="gramStart"/>
            <w:r>
              <w:rPr>
                <w:sz w:val="25"/>
                <w:szCs w:val="25"/>
              </w:rPr>
              <w:t>С</w:t>
            </w:r>
            <w:proofErr w:type="gramEnd"/>
            <w:r>
              <w:rPr>
                <w:sz w:val="25"/>
                <w:szCs w:val="25"/>
              </w:rPr>
              <w:t xml:space="preserve"> (отопительного </w:t>
            </w:r>
          </w:p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периода </w:t>
            </w:r>
          </w:p>
        </w:tc>
        <w:tc>
          <w:tcPr>
            <w:tcW w:w="1569" w:type="dxa"/>
          </w:tcPr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 средней суточной температурой воздуха </w:t>
            </w:r>
            <w:r>
              <w:rPr>
                <w:sz w:val="25"/>
                <w:szCs w:val="25"/>
              </w:rPr>
              <w:t>0</w:t>
            </w:r>
            <w:proofErr w:type="gramStart"/>
            <w:r>
              <w:rPr>
                <w:sz w:val="25"/>
                <w:szCs w:val="25"/>
              </w:rPr>
              <w:t>С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</w:tc>
      </w:tr>
      <w:tr w:rsidR="003A48DE" w:rsidTr="005627C0">
        <w:trPr>
          <w:trHeight w:val="115"/>
        </w:trPr>
        <w:tc>
          <w:tcPr>
            <w:tcW w:w="1569" w:type="dxa"/>
          </w:tcPr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-31 </w:t>
            </w:r>
          </w:p>
        </w:tc>
        <w:tc>
          <w:tcPr>
            <w:tcW w:w="1569" w:type="dxa"/>
          </w:tcPr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-27 </w:t>
            </w:r>
          </w:p>
        </w:tc>
        <w:tc>
          <w:tcPr>
            <w:tcW w:w="1569" w:type="dxa"/>
          </w:tcPr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-13- -14 </w:t>
            </w:r>
          </w:p>
        </w:tc>
        <w:tc>
          <w:tcPr>
            <w:tcW w:w="1569" w:type="dxa"/>
          </w:tcPr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-3 -3,5 </w:t>
            </w:r>
          </w:p>
        </w:tc>
        <w:tc>
          <w:tcPr>
            <w:tcW w:w="1569" w:type="dxa"/>
          </w:tcPr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207 -214 </w:t>
            </w:r>
          </w:p>
        </w:tc>
        <w:tc>
          <w:tcPr>
            <w:tcW w:w="1569" w:type="dxa"/>
          </w:tcPr>
          <w:p w:rsidR="003A48DE" w:rsidRDefault="003A48DE" w:rsidP="005627C0">
            <w:pPr>
              <w:pStyle w:val="Defaul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145-150 </w:t>
            </w:r>
          </w:p>
        </w:tc>
      </w:tr>
    </w:tbl>
    <w:p w:rsidR="003A48DE" w:rsidRDefault="003A48DE" w:rsidP="003A48DE">
      <w:pPr>
        <w:pStyle w:val="a5"/>
        <w:jc w:val="both"/>
        <w:rPr>
          <w:b/>
          <w:sz w:val="26"/>
          <w:szCs w:val="26"/>
        </w:rPr>
      </w:pPr>
      <w:r w:rsidRPr="00924D53">
        <w:rPr>
          <w:b/>
          <w:sz w:val="26"/>
          <w:szCs w:val="26"/>
        </w:rPr>
        <w:t xml:space="preserve"> Св</w:t>
      </w:r>
      <w:r>
        <w:rPr>
          <w:b/>
          <w:sz w:val="26"/>
          <w:szCs w:val="26"/>
        </w:rPr>
        <w:t>едения о котельных по поселению</w:t>
      </w:r>
      <w:r w:rsidRPr="00924D53">
        <w:rPr>
          <w:b/>
          <w:sz w:val="26"/>
          <w:szCs w:val="26"/>
        </w:rPr>
        <w:t>.</w:t>
      </w:r>
    </w:p>
    <w:p w:rsidR="003A48DE" w:rsidRDefault="003A48DE" w:rsidP="003A48DE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Большая часть жилой застройки сельского поселения осуществляется от </w:t>
      </w:r>
      <w:proofErr w:type="gramStart"/>
      <w:r>
        <w:rPr>
          <w:sz w:val="26"/>
          <w:szCs w:val="26"/>
        </w:rPr>
        <w:t>индивидуальных</w:t>
      </w:r>
      <w:proofErr w:type="gramEnd"/>
      <w:r>
        <w:rPr>
          <w:sz w:val="26"/>
          <w:szCs w:val="26"/>
        </w:rPr>
        <w:t xml:space="preserve"> газовых </w:t>
      </w:r>
      <w:proofErr w:type="spellStart"/>
      <w:r>
        <w:rPr>
          <w:sz w:val="26"/>
          <w:szCs w:val="26"/>
        </w:rPr>
        <w:t>теплогенераторов</w:t>
      </w:r>
      <w:proofErr w:type="spellEnd"/>
      <w:r>
        <w:rPr>
          <w:sz w:val="26"/>
          <w:szCs w:val="26"/>
        </w:rPr>
        <w:t>, остальная часть имеет печное отопление.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5"/>
        <w:gridCol w:w="3182"/>
        <w:gridCol w:w="3214"/>
      </w:tblGrid>
      <w:tr w:rsidR="003A48DE" w:rsidRPr="00BD0C21" w:rsidTr="005627C0">
        <w:tc>
          <w:tcPr>
            <w:tcW w:w="3284" w:type="dxa"/>
            <w:shd w:val="clear" w:color="auto" w:fill="auto"/>
          </w:tcPr>
          <w:p w:rsidR="003A48DE" w:rsidRPr="00BD0C21" w:rsidRDefault="003A48DE" w:rsidP="005627C0">
            <w:pPr>
              <w:pStyle w:val="a5"/>
              <w:jc w:val="both"/>
              <w:rPr>
                <w:sz w:val="26"/>
                <w:szCs w:val="26"/>
              </w:rPr>
            </w:pPr>
            <w:r w:rsidRPr="00BD0C21">
              <w:rPr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3284" w:type="dxa"/>
            <w:shd w:val="clear" w:color="auto" w:fill="auto"/>
          </w:tcPr>
          <w:p w:rsidR="003A48DE" w:rsidRPr="00BD0C21" w:rsidRDefault="003A48DE" w:rsidP="005627C0">
            <w:pPr>
              <w:pStyle w:val="a5"/>
              <w:jc w:val="both"/>
              <w:rPr>
                <w:sz w:val="26"/>
                <w:szCs w:val="26"/>
              </w:rPr>
            </w:pPr>
            <w:r w:rsidRPr="00BD0C21">
              <w:rPr>
                <w:sz w:val="26"/>
                <w:szCs w:val="26"/>
              </w:rPr>
              <w:t>Адрес</w:t>
            </w:r>
          </w:p>
        </w:tc>
        <w:tc>
          <w:tcPr>
            <w:tcW w:w="3285" w:type="dxa"/>
            <w:shd w:val="clear" w:color="auto" w:fill="auto"/>
          </w:tcPr>
          <w:p w:rsidR="003A48DE" w:rsidRPr="00BD0C21" w:rsidRDefault="003A48DE" w:rsidP="005627C0">
            <w:pPr>
              <w:pStyle w:val="a5"/>
              <w:jc w:val="both"/>
              <w:rPr>
                <w:sz w:val="26"/>
                <w:szCs w:val="26"/>
              </w:rPr>
            </w:pPr>
            <w:r w:rsidRPr="00BD0C21">
              <w:rPr>
                <w:sz w:val="26"/>
                <w:szCs w:val="26"/>
              </w:rPr>
              <w:t>Газоиспользующее оборудование</w:t>
            </w:r>
          </w:p>
        </w:tc>
      </w:tr>
      <w:tr w:rsidR="003A48DE" w:rsidRPr="00BD0C21" w:rsidTr="005627C0">
        <w:tc>
          <w:tcPr>
            <w:tcW w:w="3284" w:type="dxa"/>
            <w:shd w:val="clear" w:color="auto" w:fill="auto"/>
          </w:tcPr>
          <w:p w:rsidR="003A48DE" w:rsidRPr="00BD0C21" w:rsidRDefault="003A48DE" w:rsidP="005627C0">
            <w:pPr>
              <w:pStyle w:val="a5"/>
              <w:jc w:val="both"/>
              <w:rPr>
                <w:sz w:val="26"/>
                <w:szCs w:val="26"/>
              </w:rPr>
            </w:pPr>
            <w:r w:rsidRPr="00BD0C21">
              <w:rPr>
                <w:sz w:val="26"/>
                <w:szCs w:val="26"/>
              </w:rPr>
              <w:t>Котельная</w:t>
            </w:r>
          </w:p>
        </w:tc>
        <w:tc>
          <w:tcPr>
            <w:tcW w:w="3284" w:type="dxa"/>
            <w:shd w:val="clear" w:color="auto" w:fill="auto"/>
          </w:tcPr>
          <w:p w:rsidR="003A48DE" w:rsidRPr="00BD0C21" w:rsidRDefault="003A48DE" w:rsidP="005627C0">
            <w:pPr>
              <w:pStyle w:val="a5"/>
              <w:jc w:val="both"/>
              <w:rPr>
                <w:sz w:val="26"/>
                <w:szCs w:val="26"/>
              </w:rPr>
            </w:pPr>
            <w:r w:rsidRPr="00BD0C21">
              <w:rPr>
                <w:sz w:val="26"/>
                <w:szCs w:val="26"/>
              </w:rPr>
              <w:t>п</w:t>
            </w:r>
            <w:proofErr w:type="gramStart"/>
            <w:r w:rsidRPr="00BD0C21">
              <w:rPr>
                <w:sz w:val="26"/>
                <w:szCs w:val="26"/>
              </w:rPr>
              <w:t>.О</w:t>
            </w:r>
            <w:proofErr w:type="gramEnd"/>
            <w:r w:rsidRPr="00BD0C21">
              <w:rPr>
                <w:sz w:val="26"/>
                <w:szCs w:val="26"/>
              </w:rPr>
              <w:t>ктябрьский, дом 79В</w:t>
            </w:r>
          </w:p>
        </w:tc>
        <w:tc>
          <w:tcPr>
            <w:tcW w:w="3285" w:type="dxa"/>
            <w:shd w:val="clear" w:color="auto" w:fill="auto"/>
          </w:tcPr>
          <w:p w:rsidR="003A48DE" w:rsidRPr="00BD0C21" w:rsidRDefault="003A48DE" w:rsidP="005627C0">
            <w:pPr>
              <w:pStyle w:val="a5"/>
              <w:jc w:val="both"/>
              <w:rPr>
                <w:sz w:val="26"/>
                <w:szCs w:val="26"/>
              </w:rPr>
            </w:pPr>
            <w:r w:rsidRPr="00BD0C21">
              <w:rPr>
                <w:sz w:val="26"/>
                <w:szCs w:val="26"/>
              </w:rPr>
              <w:t>Котлы КВГ-2,5-95 (2шт)</w:t>
            </w:r>
          </w:p>
        </w:tc>
      </w:tr>
    </w:tbl>
    <w:p w:rsidR="003A48DE" w:rsidRPr="00B1384B" w:rsidRDefault="003A48DE" w:rsidP="003A48DE">
      <w:pPr>
        <w:pStyle w:val="a5"/>
        <w:jc w:val="both"/>
        <w:rPr>
          <w:sz w:val="26"/>
          <w:szCs w:val="26"/>
        </w:rPr>
      </w:pPr>
    </w:p>
    <w:p w:rsidR="003A48DE" w:rsidRDefault="003A48DE" w:rsidP="003A48DE">
      <w:pPr>
        <w:pStyle w:val="a5"/>
        <w:jc w:val="both"/>
        <w:rPr>
          <w:sz w:val="26"/>
          <w:szCs w:val="26"/>
        </w:rPr>
      </w:pPr>
    </w:p>
    <w:p w:rsidR="003A48DE" w:rsidRPr="00186848" w:rsidRDefault="003A48DE" w:rsidP="003A48DE">
      <w:pPr>
        <w:pStyle w:val="a5"/>
        <w:jc w:val="both"/>
        <w:rPr>
          <w:sz w:val="26"/>
          <w:szCs w:val="26"/>
        </w:rPr>
      </w:pPr>
      <w:r w:rsidRPr="00186848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 w:rsidRPr="00186848">
        <w:rPr>
          <w:sz w:val="26"/>
          <w:szCs w:val="26"/>
        </w:rPr>
        <w:t>На основе комплексного анали</w:t>
      </w:r>
      <w:r>
        <w:rPr>
          <w:sz w:val="26"/>
          <w:szCs w:val="26"/>
        </w:rPr>
        <w:t>за развития территории</w:t>
      </w:r>
      <w:r w:rsidRPr="00186848">
        <w:rPr>
          <w:sz w:val="26"/>
          <w:szCs w:val="26"/>
        </w:rPr>
        <w:t xml:space="preserve"> поселения и учета существующих предпосылок пространственного развития предложены следующие приоритеты в развитии отдельных территорий (на расчетный срок и перспективу).</w:t>
      </w:r>
    </w:p>
    <w:p w:rsidR="003A48DE" w:rsidRPr="00186848" w:rsidRDefault="003A48DE" w:rsidP="003A48DE">
      <w:pPr>
        <w:pStyle w:val="a5"/>
        <w:jc w:val="both"/>
        <w:rPr>
          <w:sz w:val="26"/>
          <w:szCs w:val="26"/>
        </w:rPr>
      </w:pPr>
      <w:r w:rsidRPr="00186848">
        <w:rPr>
          <w:sz w:val="26"/>
          <w:szCs w:val="26"/>
        </w:rPr>
        <w:t>- Развити</w:t>
      </w:r>
      <w:r>
        <w:rPr>
          <w:sz w:val="26"/>
          <w:szCs w:val="26"/>
        </w:rPr>
        <w:t>е центра поселения – пос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 xml:space="preserve">ктябрьский </w:t>
      </w:r>
      <w:r w:rsidRPr="00186848">
        <w:rPr>
          <w:sz w:val="26"/>
          <w:szCs w:val="26"/>
        </w:rPr>
        <w:t xml:space="preserve"> и его последующее формирование в развитый центр;</w:t>
      </w:r>
    </w:p>
    <w:p w:rsidR="003A48DE" w:rsidRPr="00186848" w:rsidRDefault="003A48DE" w:rsidP="003A48DE">
      <w:pPr>
        <w:pStyle w:val="a5"/>
        <w:jc w:val="both"/>
        <w:rPr>
          <w:sz w:val="26"/>
          <w:szCs w:val="26"/>
        </w:rPr>
      </w:pPr>
      <w:r w:rsidRPr="00186848">
        <w:rPr>
          <w:sz w:val="26"/>
          <w:szCs w:val="26"/>
        </w:rPr>
        <w:t>- Освоение свободных площадок под размещение жилых территорий;</w:t>
      </w:r>
    </w:p>
    <w:p w:rsidR="003A48DE" w:rsidRPr="00186848" w:rsidRDefault="003A48DE" w:rsidP="003A48DE">
      <w:pPr>
        <w:pStyle w:val="a5"/>
        <w:jc w:val="both"/>
        <w:rPr>
          <w:sz w:val="26"/>
          <w:szCs w:val="26"/>
        </w:rPr>
      </w:pPr>
      <w:r w:rsidRPr="00186848">
        <w:rPr>
          <w:sz w:val="26"/>
          <w:szCs w:val="26"/>
        </w:rPr>
        <w:t>- Развитие инженерной инфраструктуры и инженерной подготовки территории сельского поселения:</w:t>
      </w:r>
    </w:p>
    <w:p w:rsidR="003A48DE" w:rsidRPr="00186848" w:rsidRDefault="003A48DE" w:rsidP="003A48DE">
      <w:pPr>
        <w:pStyle w:val="a5"/>
        <w:jc w:val="both"/>
        <w:rPr>
          <w:sz w:val="26"/>
          <w:szCs w:val="26"/>
        </w:rPr>
      </w:pPr>
      <w:r w:rsidRPr="00186848">
        <w:rPr>
          <w:sz w:val="26"/>
          <w:szCs w:val="26"/>
        </w:rPr>
        <w:t>- Реконструкция существующих сетей с заменой изношенных участков сетей водоснабжения и электрики;</w:t>
      </w:r>
    </w:p>
    <w:p w:rsidR="003A48DE" w:rsidRPr="00186848" w:rsidRDefault="003A48DE" w:rsidP="003A48DE">
      <w:pPr>
        <w:pStyle w:val="a5"/>
        <w:jc w:val="both"/>
        <w:rPr>
          <w:sz w:val="26"/>
          <w:szCs w:val="26"/>
        </w:rPr>
      </w:pPr>
      <w:r w:rsidRPr="00186848">
        <w:rPr>
          <w:sz w:val="26"/>
          <w:szCs w:val="26"/>
        </w:rPr>
        <w:t>- Строительство канализационных очистных сооружений, хозяйственно-бытовых стоков, сетей канализации населенных пунктов;</w:t>
      </w:r>
    </w:p>
    <w:p w:rsidR="003A48DE" w:rsidRPr="00186848" w:rsidRDefault="003A48DE" w:rsidP="003A48DE">
      <w:pPr>
        <w:pStyle w:val="a5"/>
        <w:jc w:val="both"/>
        <w:rPr>
          <w:sz w:val="26"/>
          <w:szCs w:val="26"/>
        </w:rPr>
      </w:pPr>
      <w:r w:rsidRPr="00186848">
        <w:rPr>
          <w:sz w:val="26"/>
          <w:szCs w:val="26"/>
        </w:rPr>
        <w:t>- Организация систем нормативного водоотвода с осваиваемых площадок;</w:t>
      </w:r>
    </w:p>
    <w:p w:rsidR="003A48DE" w:rsidRPr="00186848" w:rsidRDefault="003A48DE" w:rsidP="003A48DE">
      <w:pPr>
        <w:pStyle w:val="a5"/>
        <w:jc w:val="both"/>
        <w:rPr>
          <w:sz w:val="26"/>
          <w:szCs w:val="26"/>
        </w:rPr>
      </w:pPr>
      <w:r w:rsidRPr="00186848">
        <w:rPr>
          <w:sz w:val="26"/>
          <w:szCs w:val="26"/>
        </w:rPr>
        <w:t>-Перевод на природный газ населённых пунктов поселения: — постепенный охват газоснабжением всех населённых пунктов поселения.</w:t>
      </w:r>
    </w:p>
    <w:p w:rsidR="003A48DE" w:rsidRDefault="003A48DE" w:rsidP="003A48DE">
      <w:pPr>
        <w:jc w:val="both"/>
        <w:rPr>
          <w:sz w:val="26"/>
          <w:szCs w:val="26"/>
        </w:rPr>
      </w:pPr>
      <w:r>
        <w:rPr>
          <w:sz w:val="26"/>
          <w:szCs w:val="26"/>
        </w:rPr>
        <w:t>В перспективе предусмотрено строительство блочной газовой котельной для отопления зданий школы, детского сада дома культуры.</w:t>
      </w:r>
    </w:p>
    <w:p w:rsidR="003A48DE" w:rsidRDefault="003A48DE" w:rsidP="003A48D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Для индивидуального отопления помещений предусмотрена установка котлов следующих производителей: </w:t>
      </w:r>
      <w:r>
        <w:rPr>
          <w:sz w:val="26"/>
          <w:szCs w:val="26"/>
          <w:lang w:val="en-US"/>
        </w:rPr>
        <w:t>GAZLUX</w:t>
      </w:r>
      <w:r w:rsidRPr="001F2D38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NAVIEN</w:t>
      </w:r>
      <w:r w:rsidRPr="001F2D38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BAXI</w:t>
      </w:r>
      <w:r w:rsidRPr="001F2D38">
        <w:rPr>
          <w:sz w:val="26"/>
          <w:szCs w:val="26"/>
        </w:rPr>
        <w:t xml:space="preserve">. </w:t>
      </w:r>
    </w:p>
    <w:p w:rsidR="003A48DE" w:rsidRPr="001F2D38" w:rsidRDefault="003A48DE" w:rsidP="003A48DE">
      <w:pPr>
        <w:jc w:val="both"/>
        <w:rPr>
          <w:b/>
          <w:sz w:val="26"/>
          <w:szCs w:val="26"/>
        </w:rPr>
      </w:pPr>
    </w:p>
    <w:p w:rsidR="003A48DE" w:rsidRPr="001F2D38" w:rsidRDefault="003A48DE" w:rsidP="003A48DE">
      <w:pPr>
        <w:jc w:val="both"/>
        <w:rPr>
          <w:b/>
          <w:sz w:val="26"/>
          <w:szCs w:val="26"/>
        </w:rPr>
      </w:pPr>
    </w:p>
    <w:p w:rsidR="003A48DE" w:rsidRPr="00B1799E" w:rsidRDefault="003A48DE" w:rsidP="003A48DE">
      <w:pPr>
        <w:jc w:val="both"/>
        <w:rPr>
          <w:b/>
          <w:sz w:val="26"/>
          <w:szCs w:val="26"/>
        </w:rPr>
      </w:pPr>
      <w:r w:rsidRPr="00B1799E">
        <w:rPr>
          <w:b/>
          <w:sz w:val="26"/>
          <w:szCs w:val="26"/>
        </w:rPr>
        <w:t>Решение об определении единой теплоснабжающей организации.</w:t>
      </w:r>
    </w:p>
    <w:p w:rsidR="003A48DE" w:rsidRPr="00B1799E" w:rsidRDefault="003A48DE" w:rsidP="003A48DE">
      <w:pPr>
        <w:jc w:val="both"/>
        <w:rPr>
          <w:b/>
          <w:sz w:val="26"/>
          <w:szCs w:val="26"/>
        </w:rPr>
      </w:pPr>
    </w:p>
    <w:p w:rsidR="003A48DE" w:rsidRPr="00B1799E" w:rsidRDefault="003A48DE" w:rsidP="003A48DE">
      <w:pPr>
        <w:ind w:left="360" w:firstLine="348"/>
        <w:jc w:val="both"/>
        <w:rPr>
          <w:sz w:val="26"/>
          <w:szCs w:val="26"/>
        </w:rPr>
      </w:pPr>
      <w:r w:rsidRPr="00B1799E">
        <w:rPr>
          <w:sz w:val="26"/>
          <w:szCs w:val="26"/>
        </w:rPr>
        <w:t>На территории сельского поселения «</w:t>
      </w:r>
      <w:r>
        <w:rPr>
          <w:sz w:val="26"/>
          <w:szCs w:val="26"/>
        </w:rPr>
        <w:t>Октябрьский сельсовет</w:t>
      </w:r>
      <w:r w:rsidRPr="00B1799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единой теплоснабжающей организацией является </w:t>
      </w:r>
      <w:r w:rsidRPr="00B1799E">
        <w:rPr>
          <w:sz w:val="26"/>
          <w:szCs w:val="26"/>
        </w:rPr>
        <w:t xml:space="preserve"> МУП «Служба Единого заказчика» муниципального района «</w:t>
      </w:r>
      <w:proofErr w:type="spellStart"/>
      <w:r w:rsidRPr="00B1799E">
        <w:rPr>
          <w:sz w:val="26"/>
          <w:szCs w:val="26"/>
        </w:rPr>
        <w:t>Ферзиковский</w:t>
      </w:r>
      <w:proofErr w:type="spellEnd"/>
      <w:r w:rsidRPr="00B1799E">
        <w:rPr>
          <w:sz w:val="26"/>
          <w:szCs w:val="26"/>
        </w:rPr>
        <w:t xml:space="preserve"> район».</w:t>
      </w:r>
    </w:p>
    <w:p w:rsidR="003A48DE" w:rsidRPr="00924D53" w:rsidRDefault="003A48DE" w:rsidP="003A48DE">
      <w:pPr>
        <w:ind w:left="360" w:firstLine="348"/>
        <w:jc w:val="both"/>
        <w:rPr>
          <w:b/>
          <w:sz w:val="26"/>
          <w:szCs w:val="26"/>
        </w:rPr>
      </w:pPr>
      <w:r w:rsidRPr="00B1799E">
        <w:rPr>
          <w:sz w:val="26"/>
          <w:szCs w:val="26"/>
        </w:rPr>
        <w:t>Зона деятельности единой теплоснабжающей организации МУП «Служба Единого заказчика»» охватывает социально значимые объекты сельского поселения «</w:t>
      </w:r>
      <w:r>
        <w:rPr>
          <w:sz w:val="26"/>
          <w:szCs w:val="26"/>
        </w:rPr>
        <w:t>Октябрьский сельсовет</w:t>
      </w:r>
      <w:r w:rsidRPr="00B1799E">
        <w:rPr>
          <w:sz w:val="26"/>
          <w:szCs w:val="26"/>
        </w:rPr>
        <w:t>»</w:t>
      </w:r>
    </w:p>
    <w:p w:rsidR="003A48DE" w:rsidRPr="00924D53" w:rsidRDefault="003A48DE" w:rsidP="003A48DE">
      <w:pPr>
        <w:jc w:val="both"/>
        <w:rPr>
          <w:b/>
          <w:sz w:val="26"/>
          <w:szCs w:val="26"/>
        </w:rPr>
      </w:pPr>
    </w:p>
    <w:p w:rsidR="003A48DE" w:rsidRDefault="003A48DE" w:rsidP="003A48DE">
      <w:pPr>
        <w:jc w:val="both"/>
        <w:rPr>
          <w:b/>
          <w:sz w:val="26"/>
          <w:szCs w:val="26"/>
        </w:rPr>
      </w:pPr>
    </w:p>
    <w:p w:rsidR="003A48DE" w:rsidRDefault="003A48DE" w:rsidP="003A48DE">
      <w:pPr>
        <w:jc w:val="both"/>
        <w:rPr>
          <w:b/>
          <w:sz w:val="26"/>
          <w:szCs w:val="26"/>
        </w:rPr>
      </w:pPr>
    </w:p>
    <w:p w:rsidR="003A48DE" w:rsidRDefault="003A48DE" w:rsidP="003A48DE">
      <w:pPr>
        <w:jc w:val="both"/>
        <w:rPr>
          <w:b/>
          <w:sz w:val="26"/>
          <w:szCs w:val="26"/>
        </w:rPr>
      </w:pPr>
    </w:p>
    <w:p w:rsidR="003A48DE" w:rsidRDefault="003A48DE" w:rsidP="003A48DE">
      <w:pPr>
        <w:jc w:val="both"/>
        <w:rPr>
          <w:b/>
          <w:sz w:val="26"/>
          <w:szCs w:val="26"/>
        </w:rPr>
      </w:pPr>
    </w:p>
    <w:p w:rsidR="003A48DE" w:rsidRDefault="003A48DE" w:rsidP="003A48DE">
      <w:pPr>
        <w:jc w:val="both"/>
        <w:rPr>
          <w:b/>
          <w:sz w:val="26"/>
          <w:szCs w:val="26"/>
        </w:rPr>
      </w:pPr>
    </w:p>
    <w:p w:rsidR="003A48DE" w:rsidRDefault="003A48DE" w:rsidP="003A48DE">
      <w:pPr>
        <w:rPr>
          <w:b/>
          <w:sz w:val="26"/>
          <w:szCs w:val="26"/>
        </w:rPr>
      </w:pPr>
    </w:p>
    <w:p w:rsidR="003A48DE" w:rsidRDefault="003A48DE" w:rsidP="003A48DE">
      <w:pPr>
        <w:rPr>
          <w:b/>
          <w:sz w:val="26"/>
          <w:szCs w:val="26"/>
        </w:rPr>
      </w:pPr>
    </w:p>
    <w:p w:rsidR="003A48DE" w:rsidRDefault="003A48DE" w:rsidP="003A48DE">
      <w:pPr>
        <w:rPr>
          <w:b/>
          <w:sz w:val="26"/>
          <w:szCs w:val="26"/>
        </w:rPr>
      </w:pPr>
    </w:p>
    <w:p w:rsidR="003A48DE" w:rsidRDefault="003A48DE" w:rsidP="003A48DE">
      <w:pPr>
        <w:rPr>
          <w:b/>
          <w:sz w:val="26"/>
          <w:szCs w:val="26"/>
        </w:rPr>
      </w:pPr>
    </w:p>
    <w:p w:rsidR="003A48DE" w:rsidRPr="00924D53" w:rsidRDefault="003A48DE" w:rsidP="003A48DE">
      <w:pPr>
        <w:rPr>
          <w:b/>
          <w:sz w:val="26"/>
          <w:szCs w:val="26"/>
        </w:rPr>
      </w:pPr>
    </w:p>
    <w:p w:rsidR="003A48DE" w:rsidRDefault="003A48DE" w:rsidP="003A48DE">
      <w:pPr>
        <w:rPr>
          <w:b/>
          <w:sz w:val="26"/>
          <w:szCs w:val="26"/>
        </w:rPr>
      </w:pPr>
    </w:p>
    <w:p w:rsidR="003A48DE" w:rsidRDefault="003A48DE" w:rsidP="003A48DE">
      <w:pPr>
        <w:rPr>
          <w:b/>
          <w:sz w:val="26"/>
          <w:szCs w:val="26"/>
        </w:rPr>
      </w:pPr>
    </w:p>
    <w:p w:rsidR="003A48DE" w:rsidRDefault="003A48DE" w:rsidP="003A48DE">
      <w:pPr>
        <w:rPr>
          <w:b/>
          <w:sz w:val="26"/>
          <w:szCs w:val="26"/>
        </w:rPr>
      </w:pPr>
    </w:p>
    <w:p w:rsidR="003A48DE" w:rsidRDefault="003A48DE" w:rsidP="003A48DE">
      <w:pPr>
        <w:rPr>
          <w:b/>
          <w:sz w:val="26"/>
          <w:szCs w:val="26"/>
        </w:rPr>
      </w:pPr>
    </w:p>
    <w:p w:rsidR="003A48DE" w:rsidRDefault="003A48DE" w:rsidP="003A48DE">
      <w:pPr>
        <w:rPr>
          <w:b/>
          <w:sz w:val="26"/>
          <w:szCs w:val="26"/>
        </w:rPr>
      </w:pPr>
    </w:p>
    <w:p w:rsidR="0054095D" w:rsidRDefault="0054095D"/>
    <w:sectPr w:rsidR="0054095D" w:rsidSect="00DE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DE"/>
    <w:rsid w:val="00234180"/>
    <w:rsid w:val="003A48DE"/>
    <w:rsid w:val="0054095D"/>
    <w:rsid w:val="00A96CE6"/>
    <w:rsid w:val="00CA319A"/>
    <w:rsid w:val="00DE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DE"/>
    <w:rPr>
      <w:color w:val="0000FF"/>
      <w:u w:val="single"/>
    </w:rPr>
  </w:style>
  <w:style w:type="character" w:styleId="a4">
    <w:name w:val="Strong"/>
    <w:qFormat/>
    <w:rsid w:val="003A48DE"/>
    <w:rPr>
      <w:b/>
      <w:bCs/>
    </w:rPr>
  </w:style>
  <w:style w:type="paragraph" w:styleId="a5">
    <w:name w:val="Normal (Web)"/>
    <w:basedOn w:val="a"/>
    <w:rsid w:val="003A48DE"/>
    <w:pPr>
      <w:spacing w:before="100" w:beforeAutospacing="1" w:after="100" w:afterAutospacing="1"/>
    </w:pPr>
  </w:style>
  <w:style w:type="paragraph" w:customStyle="1" w:styleId="Default">
    <w:name w:val="Default"/>
    <w:rsid w:val="003A4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DE"/>
    <w:rPr>
      <w:color w:val="0000FF"/>
      <w:u w:val="single"/>
    </w:rPr>
  </w:style>
  <w:style w:type="character" w:styleId="a4">
    <w:name w:val="Strong"/>
    <w:qFormat/>
    <w:rsid w:val="003A48DE"/>
    <w:rPr>
      <w:b/>
      <w:bCs/>
    </w:rPr>
  </w:style>
  <w:style w:type="paragraph" w:styleId="a5">
    <w:name w:val="Normal (Web)"/>
    <w:basedOn w:val="a"/>
    <w:rsid w:val="003A48DE"/>
    <w:pPr>
      <w:spacing w:before="100" w:beforeAutospacing="1" w:after="100" w:afterAutospacing="1"/>
    </w:pPr>
  </w:style>
  <w:style w:type="paragraph" w:customStyle="1" w:styleId="Default">
    <w:name w:val="Default"/>
    <w:rsid w:val="003A4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2%D0%B5%D1%81%D1%82%D0%B8%D1%86%D0%B8%D0%B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D%D0%BD%D0%B5%D1%80%D0%B3%D0%BE%D1%81%D0%B1%D0%B5%D1%80%D0%B5%D0%B6%D0%B5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5%D0%BF%D0%BB%D0%BE%D1%81%D0%BD%D0%B0%D0%B1%D0%B6%D0%B5%D0%BD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F%D0%BE%D1%81%D0%B5%D0%BB%D0%B5%D0%BD%D0%B8%D0%B5" TargetMode="External"/><Relationship Id="rId10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0%D1%80%D0%B8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Октябрьский</cp:lastModifiedBy>
  <cp:revision>3</cp:revision>
  <dcterms:created xsi:type="dcterms:W3CDTF">2014-03-14T07:13:00Z</dcterms:created>
  <dcterms:modified xsi:type="dcterms:W3CDTF">2014-07-29T14:19:00Z</dcterms:modified>
</cp:coreProperties>
</file>